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561378C" w14:textId="430FA7A6" w:rsidR="4C5A538B" w:rsidRDefault="5D9BF25F" w:rsidP="25D40BFE">
      <w:pPr>
        <w:spacing w:after="0" w:line="240" w:lineRule="auto"/>
        <w:jc w:val="center"/>
        <w:rPr>
          <w:b/>
          <w:bCs/>
          <w:sz w:val="32"/>
          <w:szCs w:val="32"/>
          <w:u w:val="single"/>
        </w:rPr>
      </w:pPr>
      <w:r w:rsidRPr="0C6F63C3">
        <w:rPr>
          <w:b/>
          <w:bCs/>
          <w:sz w:val="32"/>
          <w:szCs w:val="32"/>
          <w:u w:val="single"/>
        </w:rPr>
        <w:t xml:space="preserve">Safer Battery Travel: </w:t>
      </w:r>
      <w:r w:rsidR="4A7045D9" w:rsidRPr="0C6F63C3">
        <w:rPr>
          <w:b/>
          <w:bCs/>
          <w:sz w:val="32"/>
          <w:szCs w:val="32"/>
          <w:u w:val="single"/>
        </w:rPr>
        <w:t xml:space="preserve">Cross-Channel </w:t>
      </w:r>
      <w:r w:rsidRPr="0C6F63C3">
        <w:rPr>
          <w:b/>
          <w:bCs/>
          <w:sz w:val="32"/>
          <w:szCs w:val="32"/>
          <w:u w:val="single"/>
        </w:rPr>
        <w:t>Social Media Copy</w:t>
      </w:r>
    </w:p>
    <w:p w14:paraId="3A8532F5" w14:textId="0E1EB157" w:rsidR="4C5A538B" w:rsidRDefault="4C5A538B" w:rsidP="25D40BFE">
      <w:pPr>
        <w:spacing w:after="0" w:line="240" w:lineRule="auto"/>
        <w:jc w:val="center"/>
        <w:rPr>
          <w:b/>
          <w:bCs/>
          <w:i/>
          <w:iCs/>
          <w:sz w:val="28"/>
          <w:szCs w:val="28"/>
        </w:rPr>
      </w:pPr>
    </w:p>
    <w:p w14:paraId="12ABA3BC" w14:textId="7016B64C" w:rsidR="4C5A538B" w:rsidRDefault="29DA3861" w:rsidP="25D40BFE">
      <w:pPr>
        <w:spacing w:after="0" w:line="240" w:lineRule="auto"/>
        <w:rPr>
          <w:b/>
          <w:bCs/>
          <w:sz w:val="32"/>
          <w:szCs w:val="32"/>
          <w:u w:val="single"/>
        </w:rPr>
      </w:pPr>
      <w:r w:rsidRPr="25D40BFE">
        <w:rPr>
          <w:b/>
          <w:bCs/>
          <w:i/>
          <w:iCs/>
          <w:sz w:val="28"/>
          <w:szCs w:val="28"/>
        </w:rPr>
        <w:t>Social Media Copy: General</w:t>
      </w:r>
    </w:p>
    <w:p w14:paraId="733594BC" w14:textId="323B368D" w:rsidR="25D40BFE" w:rsidRDefault="25D40BFE" w:rsidP="25D40BFE">
      <w:pPr>
        <w:spacing w:after="0" w:line="240" w:lineRule="auto"/>
        <w:rPr>
          <w:b/>
          <w:bCs/>
          <w:i/>
          <w:iCs/>
          <w:sz w:val="28"/>
          <w:szCs w:val="28"/>
        </w:rPr>
      </w:pPr>
    </w:p>
    <w:p w14:paraId="3C58E057" w14:textId="1E786841" w:rsidR="29DA3861" w:rsidRDefault="29DA3861" w:rsidP="25D40BFE">
      <w:pPr>
        <w:spacing w:after="0" w:line="240" w:lineRule="auto"/>
        <w:rPr>
          <w:b/>
          <w:bCs/>
        </w:rPr>
      </w:pPr>
      <w:r w:rsidRPr="25D40BFE">
        <w:rPr>
          <w:b/>
          <w:bCs/>
        </w:rPr>
        <w:t>LinkedIn / Facebook:</w:t>
      </w:r>
    </w:p>
    <w:p w14:paraId="093087D4" w14:textId="10AED70F" w:rsidR="29DA3861" w:rsidRDefault="29DA3861" w:rsidP="25D40BFE">
      <w:pPr>
        <w:spacing w:after="0" w:line="240" w:lineRule="auto"/>
        <w:ind w:left="720"/>
      </w:pPr>
      <w:r w:rsidRPr="25D40BFE">
        <w:rPr>
          <w:rFonts w:ascii="Aptos" w:eastAsia="Aptos" w:hAnsi="Aptos" w:cs="Aptos"/>
        </w:rPr>
        <w:t>Flying can test anyone’s patience</w:t>
      </w:r>
      <w:r w:rsidR="00717DE2">
        <w:rPr>
          <w:rFonts w:ascii="Aptos" w:eastAsia="Aptos" w:hAnsi="Aptos" w:cs="Aptos"/>
        </w:rPr>
        <w:t xml:space="preserve">, </w:t>
      </w:r>
      <w:r w:rsidRPr="25D40BFE">
        <w:rPr>
          <w:rFonts w:ascii="Aptos" w:eastAsia="Aptos" w:hAnsi="Aptos" w:cs="Aptos"/>
        </w:rPr>
        <w:t>but there’s one kind of passenger nobody wants to be: the one who causes delays or danger.</w:t>
      </w:r>
    </w:p>
    <w:p w14:paraId="7986F52F" w14:textId="6FB5F885" w:rsidR="25D40BFE" w:rsidRDefault="25D40BFE" w:rsidP="25D40BFE">
      <w:pPr>
        <w:spacing w:after="0" w:line="240" w:lineRule="auto"/>
        <w:ind w:left="720"/>
        <w:rPr>
          <w:rFonts w:ascii="Aptos" w:eastAsia="Aptos" w:hAnsi="Aptos" w:cs="Aptos"/>
        </w:rPr>
      </w:pPr>
    </w:p>
    <w:p w14:paraId="1E1410ED" w14:textId="0C444242" w:rsidR="29DA3861" w:rsidRDefault="29DA3861" w:rsidP="25D40BFE">
      <w:pPr>
        <w:spacing w:after="0" w:line="240" w:lineRule="auto"/>
        <w:ind w:left="720"/>
        <w:rPr>
          <w:rFonts w:ascii="Aptos" w:eastAsia="Aptos" w:hAnsi="Aptos" w:cs="Aptos"/>
        </w:rPr>
      </w:pPr>
      <w:r w:rsidRPr="25D40BFE">
        <w:rPr>
          <w:rFonts w:ascii="Aptos" w:eastAsia="Aptos" w:hAnsi="Aptos" w:cs="Aptos"/>
        </w:rPr>
        <w:t xml:space="preserve">We’re proud to share this passenger education campaign from </w:t>
      </w:r>
      <w:r w:rsidRPr="25D40BFE">
        <w:rPr>
          <w:rFonts w:ascii="Aptos" w:eastAsia="Aptos" w:hAnsi="Aptos" w:cs="Aptos"/>
          <w:b/>
          <w:bCs/>
        </w:rPr>
        <w:t>@UL Standards &amp; Engagement</w:t>
      </w:r>
      <w:r w:rsidRPr="25D40BFE">
        <w:rPr>
          <w:rFonts w:ascii="Aptos" w:eastAsia="Aptos" w:hAnsi="Aptos" w:cs="Aptos"/>
        </w:rPr>
        <w:t>, reminding travelers to keep rechargeable devices within arm’s reach when flying</w:t>
      </w:r>
      <w:r w:rsidR="00717DE2">
        <w:rPr>
          <w:rFonts w:ascii="Aptos" w:eastAsia="Aptos" w:hAnsi="Aptos" w:cs="Aptos"/>
        </w:rPr>
        <w:t xml:space="preserve">, </w:t>
      </w:r>
      <w:r w:rsidRPr="25D40BFE">
        <w:rPr>
          <w:rFonts w:ascii="Aptos" w:eastAsia="Aptos" w:hAnsi="Aptos" w:cs="Aptos"/>
        </w:rPr>
        <w:t>and never in checked bags.</w:t>
      </w:r>
    </w:p>
    <w:p w14:paraId="4142C762" w14:textId="0322B6D6" w:rsidR="25D40BFE" w:rsidRDefault="25D40BFE" w:rsidP="25D40BFE">
      <w:pPr>
        <w:spacing w:after="0" w:line="240" w:lineRule="auto"/>
        <w:ind w:left="720"/>
        <w:rPr>
          <w:rFonts w:ascii="Aptos" w:eastAsia="Aptos" w:hAnsi="Aptos" w:cs="Aptos"/>
        </w:rPr>
      </w:pPr>
    </w:p>
    <w:p w14:paraId="2BD6B428" w14:textId="6E4CE65F" w:rsidR="29DA3861" w:rsidRDefault="29DA3861" w:rsidP="25D40BFE">
      <w:pPr>
        <w:spacing w:after="0" w:line="240" w:lineRule="auto"/>
        <w:ind w:left="720"/>
      </w:pPr>
      <w:r w:rsidRPr="25D40BFE">
        <w:rPr>
          <w:rFonts w:ascii="Aptos" w:eastAsia="Aptos" w:hAnsi="Aptos" w:cs="Aptos"/>
        </w:rPr>
        <w:t>Visit SaferBatteryTravel.org to learn more.</w:t>
      </w:r>
    </w:p>
    <w:p w14:paraId="1ADCD668" w14:textId="0980BBA1" w:rsidR="25D40BFE" w:rsidRDefault="25D40BFE" w:rsidP="25D40BFE">
      <w:pPr>
        <w:spacing w:after="0" w:line="240" w:lineRule="auto"/>
        <w:ind w:left="720"/>
        <w:rPr>
          <w:rFonts w:ascii="Aptos" w:eastAsia="Aptos" w:hAnsi="Aptos" w:cs="Aptos"/>
        </w:rPr>
      </w:pPr>
    </w:p>
    <w:p w14:paraId="3147892E" w14:textId="1C479BEC" w:rsidR="29DA3861" w:rsidRDefault="29DA3861" w:rsidP="25D40BFE">
      <w:pPr>
        <w:spacing w:after="0" w:line="240" w:lineRule="auto"/>
        <w:ind w:left="720"/>
      </w:pPr>
      <w:r w:rsidRPr="25D40BFE">
        <w:rPr>
          <w:rFonts w:ascii="Aptos" w:eastAsia="Aptos" w:hAnsi="Aptos" w:cs="Aptos"/>
        </w:rPr>
        <w:t>#SaferBatteryTravel</w:t>
      </w:r>
    </w:p>
    <w:p w14:paraId="6395278F" w14:textId="3E0C0351" w:rsidR="25D40BFE" w:rsidRDefault="25D40BFE" w:rsidP="25D40BFE">
      <w:pPr>
        <w:spacing w:after="0" w:line="240" w:lineRule="auto"/>
        <w:ind w:left="720"/>
        <w:rPr>
          <w:rFonts w:ascii="Aptos" w:eastAsia="Aptos" w:hAnsi="Aptos" w:cs="Aptos"/>
        </w:rPr>
      </w:pPr>
    </w:p>
    <w:p w14:paraId="0AE97678" w14:textId="47F2787B" w:rsidR="29DA3861" w:rsidRDefault="29DA3861" w:rsidP="25D40BFE">
      <w:pPr>
        <w:spacing w:after="0" w:line="240" w:lineRule="auto"/>
        <w:rPr>
          <w:b/>
          <w:bCs/>
        </w:rPr>
      </w:pPr>
      <w:r w:rsidRPr="25D40BFE">
        <w:rPr>
          <w:b/>
          <w:bCs/>
        </w:rPr>
        <w:t>Instagram:</w:t>
      </w:r>
    </w:p>
    <w:p w14:paraId="37F905C2" w14:textId="4AD1447F" w:rsidR="62B0B2E1" w:rsidRDefault="62B0B2E1" w:rsidP="25D40BFE">
      <w:pPr>
        <w:spacing w:after="0" w:line="240" w:lineRule="auto"/>
        <w:ind w:left="720"/>
      </w:pPr>
      <w:r w:rsidRPr="25D40BFE">
        <w:rPr>
          <w:rFonts w:ascii="Aptos" w:eastAsia="Aptos" w:hAnsi="Aptos" w:cs="Aptos"/>
        </w:rPr>
        <w:t>Flying can test anyone’s patience</w:t>
      </w:r>
      <w:r w:rsidR="00717DE2">
        <w:rPr>
          <w:rFonts w:ascii="Aptos" w:eastAsia="Aptos" w:hAnsi="Aptos" w:cs="Aptos"/>
        </w:rPr>
        <w:t xml:space="preserve">, </w:t>
      </w:r>
      <w:r w:rsidRPr="25D40BFE">
        <w:rPr>
          <w:rFonts w:ascii="Aptos" w:eastAsia="Aptos" w:hAnsi="Aptos" w:cs="Aptos"/>
        </w:rPr>
        <w:t>but there’s one kind of passenger nobody wants to be: the one who causes delays or danger.</w:t>
      </w:r>
    </w:p>
    <w:p w14:paraId="738F5EDD" w14:textId="2AB7E7C7" w:rsidR="25D40BFE" w:rsidRDefault="25D40BFE" w:rsidP="25D40BFE">
      <w:pPr>
        <w:spacing w:after="0" w:line="240" w:lineRule="auto"/>
        <w:ind w:left="720"/>
        <w:rPr>
          <w:rFonts w:ascii="Aptos" w:eastAsia="Aptos" w:hAnsi="Aptos" w:cs="Aptos"/>
        </w:rPr>
      </w:pPr>
    </w:p>
    <w:p w14:paraId="36D5B811" w14:textId="03F772B7" w:rsidR="62B0B2E1" w:rsidRDefault="62B0B2E1" w:rsidP="25D40BFE">
      <w:pPr>
        <w:spacing w:after="0" w:line="240" w:lineRule="auto"/>
        <w:ind w:left="720"/>
        <w:rPr>
          <w:rFonts w:ascii="Aptos" w:eastAsia="Aptos" w:hAnsi="Aptos" w:cs="Aptos"/>
        </w:rPr>
      </w:pPr>
      <w:r w:rsidRPr="25D40BFE">
        <w:rPr>
          <w:rFonts w:ascii="Aptos" w:eastAsia="Aptos" w:hAnsi="Aptos" w:cs="Aptos"/>
        </w:rPr>
        <w:t xml:space="preserve">We’re proud to share this passenger education campaign from </w:t>
      </w:r>
      <w:r w:rsidRPr="25D40BFE">
        <w:rPr>
          <w:rFonts w:ascii="Aptos" w:eastAsia="Aptos" w:hAnsi="Aptos" w:cs="Aptos"/>
          <w:b/>
          <w:bCs/>
        </w:rPr>
        <w:t>@UL Standards &amp; Engagement</w:t>
      </w:r>
      <w:r w:rsidRPr="25D40BFE">
        <w:rPr>
          <w:rFonts w:ascii="Aptos" w:eastAsia="Aptos" w:hAnsi="Aptos" w:cs="Aptos"/>
        </w:rPr>
        <w:t>, reminding travelers to keep rechargeable devices within arm’s reach when flying</w:t>
      </w:r>
      <w:r w:rsidR="00717DE2">
        <w:rPr>
          <w:rFonts w:ascii="Aptos" w:eastAsia="Aptos" w:hAnsi="Aptos" w:cs="Aptos"/>
        </w:rPr>
        <w:t xml:space="preserve">, </w:t>
      </w:r>
      <w:r w:rsidRPr="25D40BFE">
        <w:rPr>
          <w:rFonts w:ascii="Aptos" w:eastAsia="Aptos" w:hAnsi="Aptos" w:cs="Aptos"/>
        </w:rPr>
        <w:t>and never in checked bags.</w:t>
      </w:r>
    </w:p>
    <w:p w14:paraId="47010CF6" w14:textId="7ED54752" w:rsidR="25D40BFE" w:rsidRDefault="25D40BFE" w:rsidP="25D40BFE">
      <w:pPr>
        <w:spacing w:after="0" w:line="240" w:lineRule="auto"/>
        <w:ind w:left="720"/>
        <w:rPr>
          <w:rFonts w:ascii="Aptos" w:eastAsia="Aptos" w:hAnsi="Aptos" w:cs="Aptos"/>
        </w:rPr>
      </w:pPr>
    </w:p>
    <w:p w14:paraId="734475B1" w14:textId="601F9DAF" w:rsidR="62B0B2E1" w:rsidRDefault="62B0B2E1" w:rsidP="25D40BFE">
      <w:pPr>
        <w:spacing w:after="0" w:line="240" w:lineRule="auto"/>
        <w:ind w:left="720"/>
      </w:pPr>
      <w:r w:rsidRPr="25D40BFE">
        <w:rPr>
          <w:rFonts w:ascii="Aptos" w:eastAsia="Aptos" w:hAnsi="Aptos" w:cs="Aptos"/>
        </w:rPr>
        <w:t>#SaferBatteryTravel</w:t>
      </w:r>
    </w:p>
    <w:p w14:paraId="395EA641" w14:textId="6C539379" w:rsidR="25D40BFE" w:rsidRDefault="25D40BFE" w:rsidP="25D40BFE">
      <w:pPr>
        <w:spacing w:after="0" w:line="240" w:lineRule="auto"/>
        <w:ind w:left="720"/>
        <w:rPr>
          <w:rFonts w:ascii="Aptos" w:eastAsia="Aptos" w:hAnsi="Aptos" w:cs="Aptos"/>
        </w:rPr>
      </w:pPr>
    </w:p>
    <w:p w14:paraId="170E5143" w14:textId="67FE218F" w:rsidR="29DA3861" w:rsidRDefault="29DA3861" w:rsidP="25D40BFE">
      <w:pPr>
        <w:spacing w:after="0" w:line="240" w:lineRule="auto"/>
        <w:rPr>
          <w:b/>
          <w:bCs/>
        </w:rPr>
      </w:pPr>
      <w:r w:rsidRPr="25D40BFE">
        <w:rPr>
          <w:b/>
          <w:bCs/>
        </w:rPr>
        <w:t xml:space="preserve">Twitter:  </w:t>
      </w:r>
    </w:p>
    <w:p w14:paraId="0C3434D9" w14:textId="14A70C53" w:rsidR="17C5B9DD" w:rsidRDefault="17C5B9DD" w:rsidP="25D40BFE">
      <w:pPr>
        <w:spacing w:after="0" w:line="240" w:lineRule="auto"/>
        <w:ind w:left="720"/>
      </w:pPr>
      <w:r w:rsidRPr="25D40BFE">
        <w:rPr>
          <w:rFonts w:ascii="Aptos" w:eastAsia="Aptos" w:hAnsi="Aptos" w:cs="Aptos"/>
        </w:rPr>
        <w:t>Flying can test anyone’s patience</w:t>
      </w:r>
      <w:r w:rsidR="00717DE2">
        <w:rPr>
          <w:rFonts w:ascii="Aptos" w:eastAsia="Aptos" w:hAnsi="Aptos" w:cs="Aptos"/>
        </w:rPr>
        <w:t xml:space="preserve">, </w:t>
      </w:r>
      <w:r w:rsidRPr="25D40BFE">
        <w:rPr>
          <w:rFonts w:ascii="Aptos" w:eastAsia="Aptos" w:hAnsi="Aptos" w:cs="Aptos"/>
        </w:rPr>
        <w:t>but there’s one kind of passenger nobody wants to be: the one who causes delays or danger.</w:t>
      </w:r>
    </w:p>
    <w:p w14:paraId="72726B8E" w14:textId="2EE89438" w:rsidR="25D40BFE" w:rsidRDefault="25D40BFE" w:rsidP="25D40BFE">
      <w:pPr>
        <w:spacing w:after="0" w:line="240" w:lineRule="auto"/>
        <w:ind w:left="720"/>
        <w:rPr>
          <w:rFonts w:ascii="Aptos" w:eastAsia="Aptos" w:hAnsi="Aptos" w:cs="Aptos"/>
        </w:rPr>
      </w:pPr>
    </w:p>
    <w:p w14:paraId="2957F935" w14:textId="534AFB27" w:rsidR="17C5B9DD" w:rsidRDefault="17C5B9DD" w:rsidP="25D40BFE">
      <w:pPr>
        <w:spacing w:after="0" w:line="240" w:lineRule="auto"/>
        <w:ind w:left="720"/>
      </w:pPr>
      <w:r>
        <w:t xml:space="preserve">@UL_Standards’ latest campaign reminds passengers: keep rechargeable devices </w:t>
      </w:r>
      <w:r w:rsidR="27A1C3FE">
        <w:t xml:space="preserve">within arm’s reach </w:t>
      </w:r>
      <w:r>
        <w:t xml:space="preserve">and never in checked bags. </w:t>
      </w:r>
    </w:p>
    <w:p w14:paraId="5FC83B19" w14:textId="35BC8C21" w:rsidR="25D40BFE" w:rsidRDefault="25D40BFE" w:rsidP="25D40BFE">
      <w:pPr>
        <w:spacing w:after="0" w:line="240" w:lineRule="auto"/>
        <w:ind w:left="720"/>
      </w:pPr>
    </w:p>
    <w:p w14:paraId="61E4B374" w14:textId="5DC5218E" w:rsidR="17C5B9DD" w:rsidRDefault="7228ACBD" w:rsidP="25D40BFE">
      <w:pPr>
        <w:spacing w:after="0" w:line="240" w:lineRule="auto"/>
        <w:ind w:left="720"/>
      </w:pPr>
      <w:r>
        <w:t>✈️ SaferBatteryTravel.org</w:t>
      </w:r>
    </w:p>
    <w:p w14:paraId="57E66280" w14:textId="2690536C" w:rsidR="0C6F63C3" w:rsidRDefault="0C6F63C3" w:rsidP="0C6F63C3">
      <w:pPr>
        <w:spacing w:after="0" w:line="240" w:lineRule="auto"/>
        <w:ind w:left="720"/>
      </w:pPr>
    </w:p>
    <w:p w14:paraId="7B2DD706" w14:textId="09DABE58" w:rsidR="22BF52C0" w:rsidRDefault="7CDDD3B9" w:rsidP="0C6F63C3">
      <w:pPr>
        <w:spacing w:after="0" w:line="240" w:lineRule="auto"/>
        <w:ind w:left="720"/>
      </w:pPr>
      <w:r>
        <w:lastRenderedPageBreak/>
        <w:t xml:space="preserve">      </w:t>
      </w:r>
      <w:r w:rsidR="7E076A94">
        <w:rPr>
          <w:noProof/>
        </w:rPr>
        <w:drawing>
          <wp:inline distT="0" distB="0" distL="0" distR="0" wp14:anchorId="71739326" wp14:editId="2E433487">
            <wp:extent cx="2543175" cy="2543175"/>
            <wp:effectExtent l="0" t="0" r="0" b="0"/>
            <wp:docPr id="894568764" name="drawing" title="Inserting image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618546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57949" w:rsidRPr="00157949">
        <w:rPr>
          <w:noProof/>
        </w:rPr>
        <w:t xml:space="preserve"> </w:t>
      </w:r>
      <w:r w:rsidR="00157949" w:rsidRPr="00157949">
        <w:drawing>
          <wp:inline distT="0" distB="0" distL="0" distR="0" wp14:anchorId="25FF759B" wp14:editId="619F168A">
            <wp:extent cx="2547935" cy="2547935"/>
            <wp:effectExtent l="0" t="0" r="5080" b="5080"/>
            <wp:docPr id="136251073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2510738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577290" cy="2577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903947" w14:textId="1BF698DC" w:rsidR="22BF52C0" w:rsidRDefault="22BF52C0" w:rsidP="25D40BFE">
      <w:r>
        <w:br w:type="page"/>
      </w:r>
    </w:p>
    <w:p w14:paraId="4A3F2B6F" w14:textId="25B869B8" w:rsidR="22BF52C0" w:rsidRDefault="22BF52C0" w:rsidP="25D40BFE">
      <w:pPr>
        <w:spacing w:after="0" w:line="240" w:lineRule="auto"/>
        <w:rPr>
          <w:b/>
          <w:bCs/>
          <w:i/>
          <w:iCs/>
          <w:sz w:val="28"/>
          <w:szCs w:val="28"/>
        </w:rPr>
      </w:pPr>
      <w:r w:rsidRPr="25D40BFE">
        <w:rPr>
          <w:b/>
          <w:bCs/>
          <w:i/>
          <w:iCs/>
          <w:sz w:val="28"/>
          <w:szCs w:val="28"/>
        </w:rPr>
        <w:lastRenderedPageBreak/>
        <w:t>Social Media Copy: Characters</w:t>
      </w:r>
    </w:p>
    <w:p w14:paraId="01A5F8EA" w14:textId="3D747F70" w:rsidR="25D40BFE" w:rsidRDefault="25D40BFE" w:rsidP="25D40BFE">
      <w:pPr>
        <w:spacing w:after="0" w:line="240" w:lineRule="auto"/>
        <w:rPr>
          <w:b/>
          <w:bCs/>
          <w:i/>
          <w:iCs/>
          <w:sz w:val="28"/>
          <w:szCs w:val="28"/>
        </w:rPr>
      </w:pPr>
    </w:p>
    <w:p w14:paraId="426625ED" w14:textId="1CF8488E" w:rsidR="72D04E18" w:rsidRDefault="72D04E18" w:rsidP="25D40BFE">
      <w:pPr>
        <w:spacing w:after="0" w:line="240" w:lineRule="auto"/>
      </w:pPr>
      <w:r w:rsidRPr="25D40BFE">
        <w:rPr>
          <w:b/>
          <w:bCs/>
        </w:rPr>
        <w:t>LinkedIn</w:t>
      </w:r>
      <w:r w:rsidR="38F5300D" w:rsidRPr="25D40BFE">
        <w:rPr>
          <w:b/>
          <w:bCs/>
        </w:rPr>
        <w:t xml:space="preserve"> / Facebook</w:t>
      </w:r>
      <w:r w:rsidR="4C51B82D" w:rsidRPr="25D40BFE">
        <w:rPr>
          <w:b/>
          <w:bCs/>
        </w:rPr>
        <w:t>:</w:t>
      </w:r>
    </w:p>
    <w:p w14:paraId="444F5EF2" w14:textId="2C24F971" w:rsidR="16B03B6F" w:rsidRDefault="16B03B6F" w:rsidP="25D40BFE">
      <w:pPr>
        <w:spacing w:after="0" w:line="240" w:lineRule="auto"/>
        <w:ind w:left="720"/>
      </w:pPr>
      <w:r>
        <w:t>We’ve all met them</w:t>
      </w:r>
      <w:r w:rsidR="00F1313C">
        <w:t xml:space="preserve">: </w:t>
      </w:r>
      <w:r>
        <w:t>the seat kickers, the armrest hogs, the screen peepers, the smelly food eaters. But there’s one kind of passenger nobody wants to be</w:t>
      </w:r>
      <w:r w:rsidR="00F1313C">
        <w:t xml:space="preserve">, </w:t>
      </w:r>
      <w:r>
        <w:t>the one who causes delays or danger.</w:t>
      </w:r>
    </w:p>
    <w:p w14:paraId="2A7C64E9" w14:textId="6118909E" w:rsidR="25D40BFE" w:rsidRDefault="25D40BFE" w:rsidP="25D40BFE">
      <w:pPr>
        <w:spacing w:after="0" w:line="240" w:lineRule="auto"/>
        <w:ind w:left="720"/>
      </w:pPr>
    </w:p>
    <w:p w14:paraId="4339D7DD" w14:textId="2F533C94" w:rsidR="16B03B6F" w:rsidRDefault="16B03B6F" w:rsidP="25D40BFE">
      <w:pPr>
        <w:spacing w:after="0" w:line="240" w:lineRule="auto"/>
        <w:ind w:left="720"/>
      </w:pPr>
      <w:r>
        <w:t xml:space="preserve">We’re proud to share this passenger education campaign from </w:t>
      </w:r>
      <w:r w:rsidRPr="25D40BFE">
        <w:rPr>
          <w:b/>
          <w:bCs/>
        </w:rPr>
        <w:t>@UL Standards &amp; Engagement</w:t>
      </w:r>
      <w:r>
        <w:t>, reminding travelers to keep rechargeable devices nearby when flying</w:t>
      </w:r>
      <w:r w:rsidR="00F1313C">
        <w:t xml:space="preserve">, </w:t>
      </w:r>
      <w:r>
        <w:t>and never in checked bags.</w:t>
      </w:r>
    </w:p>
    <w:p w14:paraId="1312FB77" w14:textId="17132C3A" w:rsidR="25D40BFE" w:rsidRDefault="25D40BFE" w:rsidP="25D40BFE">
      <w:pPr>
        <w:spacing w:after="0" w:line="240" w:lineRule="auto"/>
        <w:ind w:left="720"/>
      </w:pPr>
    </w:p>
    <w:p w14:paraId="2AE0F4BB" w14:textId="30E79CDF" w:rsidR="16257828" w:rsidRDefault="16257828" w:rsidP="25D40BFE">
      <w:pPr>
        <w:spacing w:after="0" w:line="240" w:lineRule="auto"/>
        <w:ind w:left="720"/>
      </w:pPr>
      <w:r>
        <w:t>Visit SaferBatteryTravel.org for more.</w:t>
      </w:r>
    </w:p>
    <w:p w14:paraId="1BB4FA4C" w14:textId="14EE12C3" w:rsidR="25D40BFE" w:rsidRDefault="25D40BFE" w:rsidP="25D40BFE">
      <w:pPr>
        <w:spacing w:after="0" w:line="240" w:lineRule="auto"/>
        <w:ind w:left="720"/>
      </w:pPr>
    </w:p>
    <w:p w14:paraId="21076E91" w14:textId="5E412232" w:rsidR="688668F7" w:rsidRDefault="688668F7" w:rsidP="25D40BFE">
      <w:pPr>
        <w:spacing w:after="0" w:line="240" w:lineRule="auto"/>
        <w:ind w:left="720"/>
      </w:pPr>
      <w:r>
        <w:t>#SaferBatteryTravel</w:t>
      </w:r>
    </w:p>
    <w:p w14:paraId="79DF8D4B" w14:textId="4C934645" w:rsidR="25D40BFE" w:rsidRDefault="25D40BFE" w:rsidP="25D40BFE">
      <w:pPr>
        <w:spacing w:after="0" w:line="240" w:lineRule="auto"/>
        <w:ind w:left="720"/>
      </w:pPr>
    </w:p>
    <w:p w14:paraId="3B3BF8C5" w14:textId="389EE696" w:rsidR="72D04E18" w:rsidRDefault="72D04E18" w:rsidP="25D40BFE">
      <w:pPr>
        <w:spacing w:after="0" w:line="240" w:lineRule="auto"/>
      </w:pPr>
      <w:r w:rsidRPr="25D40BFE">
        <w:rPr>
          <w:b/>
          <w:bCs/>
        </w:rPr>
        <w:t>Instagram</w:t>
      </w:r>
      <w:r w:rsidR="6724A2BF" w:rsidRPr="25D40BFE">
        <w:rPr>
          <w:b/>
          <w:bCs/>
        </w:rPr>
        <w:t>:</w:t>
      </w:r>
    </w:p>
    <w:p w14:paraId="4B39BB41" w14:textId="1FD67B4E" w:rsidR="1DD9F06C" w:rsidRDefault="1DD9F06C" w:rsidP="25D40BFE">
      <w:pPr>
        <w:spacing w:after="0" w:line="240" w:lineRule="auto"/>
        <w:ind w:left="720"/>
      </w:pPr>
      <w:r>
        <w:t>We’ve all met them</w:t>
      </w:r>
      <w:r w:rsidR="00F1313C">
        <w:t xml:space="preserve">: </w:t>
      </w:r>
      <w:r>
        <w:t>the seat kickers, the armrest hogs, the screen peepers, the smelly food eaters. But there’s one kind of passenger nobody wants to be</w:t>
      </w:r>
      <w:r w:rsidR="00F1313C">
        <w:t xml:space="preserve">, </w:t>
      </w:r>
      <w:r>
        <w:t>the one who causes delays or danger.</w:t>
      </w:r>
    </w:p>
    <w:p w14:paraId="41D81F9D" w14:textId="1B659572" w:rsidR="25D40BFE" w:rsidRDefault="25D40BFE" w:rsidP="25D40BFE">
      <w:pPr>
        <w:spacing w:after="0" w:line="240" w:lineRule="auto"/>
        <w:ind w:left="720"/>
      </w:pPr>
    </w:p>
    <w:p w14:paraId="781932EA" w14:textId="7A313898" w:rsidR="1DD9F06C" w:rsidRDefault="1DD9F06C" w:rsidP="25D40BFE">
      <w:pPr>
        <w:spacing w:after="0" w:line="240" w:lineRule="auto"/>
        <w:ind w:left="720"/>
      </w:pPr>
      <w:r>
        <w:t>We’re proud to share this passenger education campaign from UL Standards &amp; Engagement, reminding travelers to keep rechargeable devices nearby when flying</w:t>
      </w:r>
      <w:r w:rsidR="00F1313C">
        <w:t xml:space="preserve">, </w:t>
      </w:r>
      <w:r>
        <w:t>and never in checked bags.</w:t>
      </w:r>
    </w:p>
    <w:p w14:paraId="5209957E" w14:textId="6578EA88" w:rsidR="25D40BFE" w:rsidRDefault="25D40BFE" w:rsidP="25D40BFE">
      <w:pPr>
        <w:spacing w:after="0" w:line="240" w:lineRule="auto"/>
        <w:ind w:left="720"/>
      </w:pPr>
    </w:p>
    <w:p w14:paraId="787758E7" w14:textId="3F76E3B3" w:rsidR="1DD9F06C" w:rsidRDefault="1DD9F06C" w:rsidP="25D40BFE">
      <w:pPr>
        <w:spacing w:after="0" w:line="240" w:lineRule="auto"/>
        <w:ind w:left="720"/>
      </w:pPr>
      <w:r>
        <w:t>#SaferBatteryTravel</w:t>
      </w:r>
      <w:r w:rsidRPr="25D40BFE">
        <w:rPr>
          <w:b/>
          <w:bCs/>
        </w:rPr>
        <w:t xml:space="preserve"> </w:t>
      </w:r>
    </w:p>
    <w:p w14:paraId="0ACF49F1" w14:textId="2B80C9FA" w:rsidR="25D40BFE" w:rsidRDefault="25D40BFE" w:rsidP="25D40BFE">
      <w:pPr>
        <w:spacing w:after="0" w:line="240" w:lineRule="auto"/>
        <w:ind w:left="720"/>
        <w:rPr>
          <w:b/>
          <w:bCs/>
        </w:rPr>
      </w:pPr>
    </w:p>
    <w:p w14:paraId="1F90B9D9" w14:textId="43841501" w:rsidR="7D091FD8" w:rsidRDefault="7D091FD8" w:rsidP="25D40BFE">
      <w:pPr>
        <w:spacing w:after="0" w:line="240" w:lineRule="auto"/>
        <w:rPr>
          <w:b/>
          <w:bCs/>
        </w:rPr>
      </w:pPr>
      <w:r w:rsidRPr="25D40BFE">
        <w:rPr>
          <w:b/>
          <w:bCs/>
        </w:rPr>
        <w:t>Twitter</w:t>
      </w:r>
      <w:r w:rsidR="08EE8986" w:rsidRPr="25D40BFE">
        <w:rPr>
          <w:b/>
          <w:bCs/>
        </w:rPr>
        <w:t>:</w:t>
      </w:r>
    </w:p>
    <w:p w14:paraId="435252F4" w14:textId="25435BC1" w:rsidR="4F4D1B4B" w:rsidRDefault="4F4D1B4B" w:rsidP="25D40BFE">
      <w:pPr>
        <w:spacing w:after="0" w:line="240" w:lineRule="auto"/>
        <w:ind w:left="720"/>
      </w:pPr>
      <w:r>
        <w:t xml:space="preserve">What's worse than an annoying seatmate? Your device overheating in the overhead compartment. </w:t>
      </w:r>
    </w:p>
    <w:p w14:paraId="4545FF22" w14:textId="66EF3B45" w:rsidR="25D40BFE" w:rsidRDefault="25D40BFE" w:rsidP="25D40BFE">
      <w:pPr>
        <w:spacing w:after="0" w:line="240" w:lineRule="auto"/>
        <w:ind w:left="720"/>
      </w:pPr>
    </w:p>
    <w:p w14:paraId="54754762" w14:textId="1C556BDC" w:rsidR="4F4D1B4B" w:rsidRDefault="4F4D1B4B" w:rsidP="25D40BFE">
      <w:pPr>
        <w:spacing w:after="0" w:line="240" w:lineRule="auto"/>
        <w:ind w:left="720"/>
      </w:pPr>
      <w:r>
        <w:t xml:space="preserve">@UL_Standards’ latest campaign reminds passengers: keep rechargeable devices nearby and never in checked bags. </w:t>
      </w:r>
    </w:p>
    <w:p w14:paraId="7E45618D" w14:textId="73D3D08B" w:rsidR="25D40BFE" w:rsidRDefault="25D40BFE" w:rsidP="25D40BFE">
      <w:pPr>
        <w:spacing w:after="0" w:line="240" w:lineRule="auto"/>
        <w:ind w:left="720"/>
      </w:pPr>
    </w:p>
    <w:p w14:paraId="73DBD33F" w14:textId="72689FA6" w:rsidR="441E68BF" w:rsidRDefault="60136AF8" w:rsidP="25D40BFE">
      <w:pPr>
        <w:spacing w:after="0" w:line="240" w:lineRule="auto"/>
        <w:ind w:left="720"/>
      </w:pPr>
      <w:r>
        <w:t>✈️ Learn more: SaferBatteryTravel.org</w:t>
      </w:r>
      <w:r w:rsidR="5A37FE6E">
        <w:t xml:space="preserve">  </w:t>
      </w:r>
    </w:p>
    <w:p w14:paraId="53548E2B" w14:textId="6A109E4F" w:rsidR="0C6F63C3" w:rsidRDefault="0C6F63C3" w:rsidP="0C6F63C3">
      <w:pPr>
        <w:spacing w:after="0" w:line="240" w:lineRule="auto"/>
        <w:ind w:left="720"/>
      </w:pPr>
    </w:p>
    <w:p w14:paraId="1C555428" w14:textId="168CFDEB" w:rsidR="0C6F63C3" w:rsidRDefault="0C6F63C3" w:rsidP="0C6F63C3">
      <w:pPr>
        <w:spacing w:after="0" w:line="240" w:lineRule="auto"/>
        <w:ind w:left="720"/>
      </w:pPr>
    </w:p>
    <w:p w14:paraId="7CF57843" w14:textId="67B75F20" w:rsidR="0C6F63C3" w:rsidRDefault="0C6F63C3" w:rsidP="0C6F63C3">
      <w:pPr>
        <w:spacing w:after="0" w:line="240" w:lineRule="auto"/>
        <w:ind w:left="720"/>
      </w:pPr>
    </w:p>
    <w:p w14:paraId="54207E6B" w14:textId="568939A2" w:rsidR="18A0CA6A" w:rsidRDefault="52908E53" w:rsidP="0C6F63C3">
      <w:pPr>
        <w:spacing w:after="0" w:line="240" w:lineRule="auto"/>
        <w:ind w:left="720"/>
      </w:pPr>
      <w:r>
        <w:t xml:space="preserve">       </w:t>
      </w:r>
    </w:p>
    <w:p w14:paraId="3B047BAA" w14:textId="4586B2D2" w:rsidR="18A0CA6A" w:rsidRDefault="1E14C85B" w:rsidP="0C6F63C3">
      <w:pPr>
        <w:spacing w:after="0" w:line="240" w:lineRule="auto"/>
        <w:ind w:left="720"/>
      </w:pPr>
      <w:r>
        <w:t xml:space="preserve">    </w:t>
      </w:r>
    </w:p>
    <w:p w14:paraId="192EFC8B" w14:textId="5D702CDA" w:rsidR="18A0CA6A" w:rsidRDefault="00B51CB1" w:rsidP="25D40BFE">
      <w:pPr>
        <w:spacing w:after="0" w:line="240" w:lineRule="auto"/>
        <w:ind w:left="720"/>
        <w:rPr>
          <w:noProof/>
        </w:rPr>
      </w:pPr>
      <w:r w:rsidRPr="00B51CB1">
        <w:rPr>
          <w:noProof/>
        </w:rPr>
        <w:lastRenderedPageBreak/>
        <w:drawing>
          <wp:inline distT="0" distB="0" distL="0" distR="0" wp14:anchorId="1E1DCAA3" wp14:editId="2FAD77AA">
            <wp:extent cx="2629535" cy="2629535"/>
            <wp:effectExtent l="0" t="0" r="0" b="0"/>
            <wp:docPr id="19951394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5139412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701995" cy="2701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51CB1">
        <w:rPr>
          <w:noProof/>
        </w:rPr>
        <w:t xml:space="preserve"> </w:t>
      </w:r>
      <w:r w:rsidRPr="00B51CB1">
        <w:rPr>
          <w:noProof/>
        </w:rPr>
        <w:drawing>
          <wp:inline distT="0" distB="0" distL="0" distR="0" wp14:anchorId="3C40B6CF" wp14:editId="1A9D54EF">
            <wp:extent cx="2602532" cy="2602532"/>
            <wp:effectExtent l="0" t="0" r="1270" b="1270"/>
            <wp:docPr id="197130360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130360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54052" cy="26540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7F47C8" w14:textId="01EA00BA" w:rsidR="00B51CB1" w:rsidRDefault="00B51CB1" w:rsidP="25D40BFE">
      <w:pPr>
        <w:spacing w:after="0" w:line="240" w:lineRule="auto"/>
        <w:ind w:left="720"/>
        <w:rPr>
          <w:noProof/>
        </w:rPr>
      </w:pPr>
      <w:r w:rsidRPr="00B51CB1">
        <w:rPr>
          <w:noProof/>
        </w:rPr>
        <w:drawing>
          <wp:inline distT="0" distB="0" distL="0" distR="0" wp14:anchorId="71DAEA40" wp14:editId="67DD90BC">
            <wp:extent cx="2629535" cy="2629535"/>
            <wp:effectExtent l="0" t="0" r="0" b="0"/>
            <wp:docPr id="64125359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1253592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681108" cy="2681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51CB1">
        <w:rPr>
          <w:noProof/>
        </w:rPr>
        <w:t xml:space="preserve"> </w:t>
      </w:r>
      <w:r w:rsidRPr="00B51CB1">
        <w:rPr>
          <w:noProof/>
        </w:rPr>
        <w:drawing>
          <wp:inline distT="0" distB="0" distL="0" distR="0" wp14:anchorId="52EB9E90" wp14:editId="4C8628A1">
            <wp:extent cx="2611334" cy="2611334"/>
            <wp:effectExtent l="0" t="0" r="5080" b="5080"/>
            <wp:docPr id="165081627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0816277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659238" cy="2659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972005" w14:textId="3092FC14" w:rsidR="00B51CB1" w:rsidRDefault="00B51CB1" w:rsidP="25D40BFE">
      <w:pPr>
        <w:spacing w:after="0" w:line="240" w:lineRule="auto"/>
        <w:ind w:left="720"/>
        <w:rPr>
          <w:noProof/>
        </w:rPr>
      </w:pPr>
      <w:r w:rsidRPr="00B51CB1">
        <w:rPr>
          <w:noProof/>
        </w:rPr>
        <w:drawing>
          <wp:inline distT="0" distB="0" distL="0" distR="0" wp14:anchorId="11DD621C" wp14:editId="54F4E7CF">
            <wp:extent cx="2643612" cy="2643612"/>
            <wp:effectExtent l="0" t="0" r="0" b="0"/>
            <wp:docPr id="46129974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1299746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676557" cy="2676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1A26D7" w14:textId="77777777" w:rsidR="00B51CB1" w:rsidRDefault="00B51CB1" w:rsidP="25D40BFE">
      <w:pPr>
        <w:spacing w:after="0" w:line="240" w:lineRule="auto"/>
        <w:ind w:left="720"/>
      </w:pPr>
    </w:p>
    <w:sectPr w:rsidR="00B51CB1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3A0934D3"/>
    <w:rsid w:val="00157949"/>
    <w:rsid w:val="00717DE2"/>
    <w:rsid w:val="009032FA"/>
    <w:rsid w:val="00B51CB1"/>
    <w:rsid w:val="00BA7195"/>
    <w:rsid w:val="00C26EB6"/>
    <w:rsid w:val="00F1313C"/>
    <w:rsid w:val="02535142"/>
    <w:rsid w:val="03C7F17B"/>
    <w:rsid w:val="0468F4D1"/>
    <w:rsid w:val="050389A0"/>
    <w:rsid w:val="05EADE37"/>
    <w:rsid w:val="062D1E6E"/>
    <w:rsid w:val="06AB9E2B"/>
    <w:rsid w:val="08EE8986"/>
    <w:rsid w:val="0969B408"/>
    <w:rsid w:val="09A768BA"/>
    <w:rsid w:val="09CE8F25"/>
    <w:rsid w:val="0A864FD3"/>
    <w:rsid w:val="0BAC1419"/>
    <w:rsid w:val="0C6F63C3"/>
    <w:rsid w:val="0D344DC8"/>
    <w:rsid w:val="0F381AA8"/>
    <w:rsid w:val="0FDCF634"/>
    <w:rsid w:val="108F2258"/>
    <w:rsid w:val="11A11B84"/>
    <w:rsid w:val="125B04ED"/>
    <w:rsid w:val="12F0B4C1"/>
    <w:rsid w:val="13457896"/>
    <w:rsid w:val="13B8D8EB"/>
    <w:rsid w:val="13F44243"/>
    <w:rsid w:val="14BBBB73"/>
    <w:rsid w:val="16257828"/>
    <w:rsid w:val="16B03B6F"/>
    <w:rsid w:val="17C5B9DD"/>
    <w:rsid w:val="1848716C"/>
    <w:rsid w:val="18A0CA6A"/>
    <w:rsid w:val="19048B85"/>
    <w:rsid w:val="1B6A6021"/>
    <w:rsid w:val="1BC3CB77"/>
    <w:rsid w:val="1C05FC44"/>
    <w:rsid w:val="1C9789AA"/>
    <w:rsid w:val="1DD9F06C"/>
    <w:rsid w:val="1E14C85B"/>
    <w:rsid w:val="201A02CF"/>
    <w:rsid w:val="21A83DC4"/>
    <w:rsid w:val="226E374A"/>
    <w:rsid w:val="22BF52C0"/>
    <w:rsid w:val="2451AA68"/>
    <w:rsid w:val="2583F6A1"/>
    <w:rsid w:val="25D40BFE"/>
    <w:rsid w:val="25D8CCDC"/>
    <w:rsid w:val="25E6EACC"/>
    <w:rsid w:val="2645E18E"/>
    <w:rsid w:val="26639496"/>
    <w:rsid w:val="266ECD61"/>
    <w:rsid w:val="271B058A"/>
    <w:rsid w:val="27A1C3FE"/>
    <w:rsid w:val="27ED087F"/>
    <w:rsid w:val="29DA3861"/>
    <w:rsid w:val="2B6019CF"/>
    <w:rsid w:val="2BECE2C6"/>
    <w:rsid w:val="2DA4BA4F"/>
    <w:rsid w:val="2F56D2A6"/>
    <w:rsid w:val="318D1858"/>
    <w:rsid w:val="338D2EFD"/>
    <w:rsid w:val="349AD3EE"/>
    <w:rsid w:val="3636093E"/>
    <w:rsid w:val="382E0FF4"/>
    <w:rsid w:val="38F5300D"/>
    <w:rsid w:val="38F78668"/>
    <w:rsid w:val="391B4350"/>
    <w:rsid w:val="3A0934D3"/>
    <w:rsid w:val="3C2EFDEE"/>
    <w:rsid w:val="3D7CED88"/>
    <w:rsid w:val="409767CE"/>
    <w:rsid w:val="414A5D97"/>
    <w:rsid w:val="4213B83C"/>
    <w:rsid w:val="43C91B02"/>
    <w:rsid w:val="441E68BF"/>
    <w:rsid w:val="45598C22"/>
    <w:rsid w:val="45C661F5"/>
    <w:rsid w:val="46847102"/>
    <w:rsid w:val="49B72A6A"/>
    <w:rsid w:val="4A5826D2"/>
    <w:rsid w:val="4A7045D9"/>
    <w:rsid w:val="4C51B82D"/>
    <w:rsid w:val="4C5A538B"/>
    <w:rsid w:val="4F4D1B4B"/>
    <w:rsid w:val="4FE79055"/>
    <w:rsid w:val="52908E53"/>
    <w:rsid w:val="5301E3F6"/>
    <w:rsid w:val="531CAA39"/>
    <w:rsid w:val="54979842"/>
    <w:rsid w:val="55B1747B"/>
    <w:rsid w:val="57A158D3"/>
    <w:rsid w:val="57A32265"/>
    <w:rsid w:val="57FD396C"/>
    <w:rsid w:val="5858AEC7"/>
    <w:rsid w:val="5A37FE6E"/>
    <w:rsid w:val="5A52045A"/>
    <w:rsid w:val="5A67089A"/>
    <w:rsid w:val="5AF0875F"/>
    <w:rsid w:val="5D30AAD6"/>
    <w:rsid w:val="5D9BF25F"/>
    <w:rsid w:val="5FF8684B"/>
    <w:rsid w:val="60136AF8"/>
    <w:rsid w:val="60B66FE4"/>
    <w:rsid w:val="6107A37F"/>
    <w:rsid w:val="62B0B2E1"/>
    <w:rsid w:val="6308D878"/>
    <w:rsid w:val="6310FDAB"/>
    <w:rsid w:val="63135A94"/>
    <w:rsid w:val="636820C4"/>
    <w:rsid w:val="63ADD214"/>
    <w:rsid w:val="64293897"/>
    <w:rsid w:val="64B5421A"/>
    <w:rsid w:val="6519237B"/>
    <w:rsid w:val="6607FB0D"/>
    <w:rsid w:val="6724A2BF"/>
    <w:rsid w:val="67EB241E"/>
    <w:rsid w:val="688668F7"/>
    <w:rsid w:val="6C6FC592"/>
    <w:rsid w:val="6D9BD661"/>
    <w:rsid w:val="6F9FFA31"/>
    <w:rsid w:val="701EB217"/>
    <w:rsid w:val="70414CCF"/>
    <w:rsid w:val="70683C29"/>
    <w:rsid w:val="70DE7145"/>
    <w:rsid w:val="7228ACBD"/>
    <w:rsid w:val="72D04E18"/>
    <w:rsid w:val="72F7C1A3"/>
    <w:rsid w:val="745E9301"/>
    <w:rsid w:val="7539E152"/>
    <w:rsid w:val="756148C3"/>
    <w:rsid w:val="763A096B"/>
    <w:rsid w:val="76D96711"/>
    <w:rsid w:val="78E3AB23"/>
    <w:rsid w:val="78EAFA34"/>
    <w:rsid w:val="7BEB8615"/>
    <w:rsid w:val="7CDDD3B9"/>
    <w:rsid w:val="7D091FD8"/>
    <w:rsid w:val="7E076A94"/>
    <w:rsid w:val="7E4BA2F7"/>
    <w:rsid w:val="7F09C6ED"/>
    <w:rsid w:val="7F15BD5C"/>
    <w:rsid w:val="7F5A34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0F257D1"/>
  <w15:chartTrackingRefBased/>
  <w15:docId w15:val="{6529811B-5E04-470A-AE2E-4DF2FE333D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styles" Target="style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 panose="0211000402020202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TaxCatchAll xmlns="ae132ec8-b36b-4389-8ac2-e067263a4965" xsi:nil="true"/>
    <Holiday xmlns="08e8cc51-fd51-47a8-8330-a86c5187a724" xsi:nil="true"/>
    <Activity xmlns="08e8cc51-fd51-47a8-8330-a86c5187a724" xsi:nil="true"/>
    <_ip_UnifiedCompliancePolicyProperties xmlns="http://schemas.microsoft.com/sharepoint/v3" xsi:nil="true"/>
    <lcf76f155ced4ddcb4097134ff3c332f xmlns="08e8cc51-fd51-47a8-8330-a86c5187a724">
      <Terms xmlns="http://schemas.microsoft.com/office/infopath/2007/PartnerControls"/>
    </lcf76f155ced4ddcb4097134ff3c332f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7CC5DE19A4E84479A59803C6E819DBE" ma:contentTypeVersion="10" ma:contentTypeDescription="Create a new document." ma:contentTypeScope="" ma:versionID="0b376d4cbc3e7eeb8e32f146747d7817">
  <xsd:schema xmlns:xsd="http://www.w3.org/2001/XMLSchema" xmlns:xs="http://www.w3.org/2001/XMLSchema" xmlns:p="http://schemas.microsoft.com/office/2006/metadata/properties" xmlns:ns1="http://schemas.microsoft.com/sharepoint/v3" xmlns:ns2="b2c929ab-4e2c-49f6-a0ee-0a8c7f324017" xmlns:ns3="6743cda9-fd8d-4d4c-96cb-0a55d22748d5" xmlns:ns4="08e8cc51-fd51-47a8-8330-a86c5187a724" xmlns:ns5="ae132ec8-b36b-4389-8ac2-e067263a4965" targetNamespace="http://schemas.microsoft.com/office/2006/metadata/properties" ma:root="true" ma:fieldsID="01c05786638c5dc2a2a5cbdfd644e3a7" ns1:_="" ns2:_="" ns3:_="" ns4:_="" ns5:_="">
    <xsd:import namespace="http://schemas.microsoft.com/sharepoint/v3"/>
    <xsd:import namespace="b2c929ab-4e2c-49f6-a0ee-0a8c7f324017"/>
    <xsd:import namespace="6743cda9-fd8d-4d4c-96cb-0a55d22748d5"/>
    <xsd:import namespace="08e8cc51-fd51-47a8-8330-a86c5187a724"/>
    <xsd:import namespace="ae132ec8-b36b-4389-8ac2-e067263a496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3:SharedWithUsers" minOccurs="0"/>
                <xsd:element ref="ns3:SharedWithDetails" minOccurs="0"/>
                <xsd:element ref="ns2:MediaLengthInSeconds" minOccurs="0"/>
                <xsd:element ref="ns2:MediaServiceObjectDetectorVersions" minOccurs="0"/>
                <xsd:element ref="ns1:_ip_UnifiedCompliancePolicyProperties" minOccurs="0"/>
                <xsd:element ref="ns1:_ip_UnifiedCompliancePolicyUIAction" minOccurs="0"/>
                <xsd:element ref="ns4:lcf76f155ced4ddcb4097134ff3c332f" minOccurs="0"/>
                <xsd:element ref="ns5:TaxCatchAll" minOccurs="0"/>
                <xsd:element ref="ns4:MediaServiceSearchProperties" minOccurs="0"/>
                <xsd:element ref="ns4:MediaServiceBillingMetadata" minOccurs="0"/>
                <xsd:element ref="ns4:Holiday" minOccurs="0"/>
                <xsd:element ref="ns4:Activit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9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0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2c929ab-4e2c-49f6-a0ee-0a8c7f32401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11" nillable="true" ma:displayName="Location" ma:indexed="true" ma:internalName="MediaServiceLocatio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18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743cda9-fd8d-4d4c-96cb-0a55d22748d5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8e8cc51-fd51-47a8-8330-a86c5187a724" elementFormDefault="qualified">
    <xsd:import namespace="http://schemas.microsoft.com/office/2006/documentManagement/types"/>
    <xsd:import namespace="http://schemas.microsoft.com/office/infopath/2007/PartnerControls"/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81c5e28b-2de3-449d-9dc9-f85eff411bf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5" nillable="true" ma:displayName="MediaServiceBillingMetadata" ma:hidden="true" ma:internalName="MediaServiceBillingMetadata" ma:readOnly="true">
      <xsd:simpleType>
        <xsd:restriction base="dms:Note"/>
      </xsd:simpleType>
    </xsd:element>
    <xsd:element name="Holiday" ma:index="26" nillable="true" ma:displayName="Holiday" ma:format="Dropdown" ma:internalName="Holiday">
      <xsd:simpleType>
        <xsd:restriction base="dms:Choice">
          <xsd:enumeration value="Halloween"/>
          <xsd:enumeration value="Thanksgiving"/>
          <xsd:enumeration value="Christmas"/>
        </xsd:restriction>
      </xsd:simpleType>
    </xsd:element>
    <xsd:element name="Activity" ma:index="27" nillable="true" ma:displayName="Activity" ma:format="Dropdown" ma:internalName="Activity">
      <xsd:simpleType>
        <xsd:restriction base="dms:Choice">
          <xsd:enumeration value="Cooking"/>
          <xsd:enumeration value="Decorating"/>
          <xsd:enumeration value="Purchasing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e132ec8-b36b-4389-8ac2-e067263a4965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46edeac4-693c-4a8d-9cd7-ff313876857d}" ma:internalName="TaxCatchAll" ma:showField="CatchAllData" ma:web="ae132ec8-b36b-4389-8ac2-e067263a496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900D3749-DEAB-4298-9A82-173DBF9182A0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10391862-79B5-4B88-B9FF-C6CD5119D179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ae132ec8-b36b-4389-8ac2-e067263a4965"/>
    <ds:schemaRef ds:uri="08e8cc51-fd51-47a8-8330-a86c5187a724"/>
  </ds:schemaRefs>
</ds:datastoreItem>
</file>

<file path=customXml/itemProps3.xml><?xml version="1.0" encoding="utf-8"?>
<ds:datastoreItem xmlns:ds="http://schemas.openxmlformats.org/officeDocument/2006/customXml" ds:itemID="{1C876449-771E-471B-B5F6-779A05462AE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b2c929ab-4e2c-49f6-a0ee-0a8c7f324017"/>
    <ds:schemaRef ds:uri="6743cda9-fd8d-4d4c-96cb-0a55d22748d5"/>
    <ds:schemaRef ds:uri="08e8cc51-fd51-47a8-8330-a86c5187a724"/>
    <ds:schemaRef ds:uri="ae132ec8-b36b-4389-8ac2-e067263a496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845b3a13-66a3-49b9-8f43-e0febf4e797f}" enabled="1" method="Standard" siteId="{4d4200a5-c867-405e-b101-e2610b93dbdf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4</Pages>
  <Words>343</Words>
  <Characters>1992</Characters>
  <Application>Microsoft Office Word</Application>
  <DocSecurity>0</DocSecurity>
  <Lines>79</Lines>
  <Paragraphs>34</Paragraphs>
  <ScaleCrop>false</ScaleCrop>
  <Company/>
  <LinksUpToDate>false</LinksUpToDate>
  <CharactersWithSpaces>2301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Belt, Hannah</dc:creator>
  <cp:keywords/>
  <dc:description/>
  <cp:lastModifiedBy>Adler, Rachel</cp:lastModifiedBy>
  <cp:revision>5</cp:revision>
  <dcterms:created xsi:type="dcterms:W3CDTF">2026-06-02T19:06:00Z</dcterms:created>
  <dcterms:modified xsi:type="dcterms:W3CDTF">2026-06-04T14:44:00Z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0x010100C7CC5DE19A4E84479A59803C6E819DBE</vt:lpwstr>
  </property>
  <property fmtid="{D5CDD505-2E9C-101B-9397-08002B2CF9AE}" pid="3" name="MediaServiceImageTags">
    <vt:lpwstr/>
  </property>
</Properties>
</file>